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984"/>
        <w:gridCol w:w="3685"/>
        <w:gridCol w:w="1984"/>
        <w:gridCol w:w="1520"/>
        <w:gridCol w:w="463"/>
        <w:gridCol w:w="1984"/>
      </w:tblGrid>
      <w:tr w:rsidR="009E0380" w:rsidTr="00E77872">
        <w:trPr>
          <w:trHeight w:val="353"/>
        </w:trPr>
        <w:tc>
          <w:tcPr>
            <w:tcW w:w="1984" w:type="dxa"/>
          </w:tcPr>
          <w:p w:rsidR="009E0380" w:rsidRDefault="009E0380">
            <w:pPr>
              <w:pStyle w:val="EmptyLayoutCell"/>
            </w:pPr>
          </w:p>
        </w:tc>
        <w:tc>
          <w:tcPr>
            <w:tcW w:w="3685" w:type="dxa"/>
          </w:tcPr>
          <w:p w:rsidR="009E0380" w:rsidRDefault="009E0380">
            <w:pPr>
              <w:pStyle w:val="EmptyLayoutCell"/>
            </w:pPr>
          </w:p>
        </w:tc>
        <w:tc>
          <w:tcPr>
            <w:tcW w:w="1984" w:type="dxa"/>
          </w:tcPr>
          <w:p w:rsidR="009E0380" w:rsidRDefault="009E0380">
            <w:pPr>
              <w:pStyle w:val="EmptyLayoutCell"/>
            </w:pPr>
          </w:p>
        </w:tc>
        <w:tc>
          <w:tcPr>
            <w:tcW w:w="1520" w:type="dxa"/>
          </w:tcPr>
          <w:p w:rsidR="009E0380" w:rsidRDefault="009E0380">
            <w:pPr>
              <w:pStyle w:val="EmptyLayoutCell"/>
            </w:pPr>
          </w:p>
        </w:tc>
        <w:tc>
          <w:tcPr>
            <w:tcW w:w="463" w:type="dxa"/>
          </w:tcPr>
          <w:p w:rsidR="009E0380" w:rsidRDefault="009E0380">
            <w:pPr>
              <w:pStyle w:val="EmptyLayoutCell"/>
            </w:pPr>
          </w:p>
        </w:tc>
        <w:tc>
          <w:tcPr>
            <w:tcW w:w="1984" w:type="dxa"/>
          </w:tcPr>
          <w:p w:rsidR="009E0380" w:rsidRDefault="009E0380">
            <w:pPr>
              <w:pStyle w:val="EmptyLayoutCell"/>
            </w:pPr>
          </w:p>
        </w:tc>
      </w:tr>
      <w:tr w:rsidR="0060083D" w:rsidRPr="00451065" w:rsidTr="00E77872">
        <w:trPr>
          <w:trHeight w:val="1360"/>
        </w:trPr>
        <w:tc>
          <w:tcPr>
            <w:tcW w:w="963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6"/>
            </w:tblGrid>
            <w:tr w:rsidR="009E0380" w:rsidRPr="00451065">
              <w:trPr>
                <w:trHeight w:val="1282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Pr="00E77872" w:rsidRDefault="00612FAD">
                  <w:pPr>
                    <w:jc w:val="center"/>
                    <w:rPr>
                      <w:lang w:val="ru-RU"/>
                    </w:rPr>
                  </w:pPr>
                  <w:r w:rsidRPr="00E77872">
                    <w:rPr>
                      <w:rFonts w:ascii="Arial" w:eastAsia="Arial" w:hAnsi="Arial"/>
                      <w:b/>
                      <w:color w:val="000000"/>
                      <w:sz w:val="24"/>
                      <w:lang w:val="ru-RU"/>
                    </w:rPr>
                    <w:t>ОТЧЕТ</w:t>
                  </w:r>
                </w:p>
                <w:p w:rsidR="009E0380" w:rsidRPr="00E77872" w:rsidRDefault="00612FAD">
                  <w:pPr>
                    <w:jc w:val="center"/>
                    <w:rPr>
                      <w:lang w:val="ru-RU"/>
                    </w:rPr>
                  </w:pPr>
                  <w:r w:rsidRPr="00E77872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отчет по социальный услугам </w:t>
                  </w:r>
                  <w:r w:rsidR="00E77872">
                    <w:rPr>
                      <w:rFonts w:ascii="Arial" w:eastAsia="Arial" w:hAnsi="Arial"/>
                      <w:color w:val="000000"/>
                      <w:lang w:val="ru-RU"/>
                    </w:rPr>
                    <w:t>5</w:t>
                  </w:r>
                </w:p>
                <w:p w:rsidR="009E0380" w:rsidRPr="00E77872" w:rsidRDefault="009E0380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9E0380" w:rsidRPr="00E77872" w:rsidRDefault="009E0380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9E0380" w:rsidRPr="00E77872" w:rsidRDefault="009E0380">
            <w:pPr>
              <w:pStyle w:val="EmptyLayoutCell"/>
              <w:rPr>
                <w:lang w:val="ru-RU"/>
              </w:rPr>
            </w:pPr>
          </w:p>
        </w:tc>
      </w:tr>
      <w:tr w:rsidR="009E0380" w:rsidRPr="00451065" w:rsidTr="00E77872">
        <w:trPr>
          <w:trHeight w:val="100"/>
        </w:trPr>
        <w:tc>
          <w:tcPr>
            <w:tcW w:w="1984" w:type="dxa"/>
          </w:tcPr>
          <w:p w:rsidR="009E0380" w:rsidRPr="00E77872" w:rsidRDefault="009E0380">
            <w:pPr>
              <w:pStyle w:val="EmptyLayoutCell"/>
              <w:rPr>
                <w:lang w:val="ru-RU"/>
              </w:rPr>
            </w:pPr>
          </w:p>
        </w:tc>
        <w:tc>
          <w:tcPr>
            <w:tcW w:w="3685" w:type="dxa"/>
          </w:tcPr>
          <w:p w:rsidR="009E0380" w:rsidRPr="00E77872" w:rsidRDefault="009E0380">
            <w:pPr>
              <w:pStyle w:val="EmptyLayoutCell"/>
              <w:rPr>
                <w:lang w:val="ru-RU"/>
              </w:rPr>
            </w:pPr>
          </w:p>
        </w:tc>
        <w:tc>
          <w:tcPr>
            <w:tcW w:w="1984" w:type="dxa"/>
          </w:tcPr>
          <w:p w:rsidR="009E0380" w:rsidRPr="00E77872" w:rsidRDefault="009E0380">
            <w:pPr>
              <w:pStyle w:val="EmptyLayoutCell"/>
              <w:rPr>
                <w:lang w:val="ru-RU"/>
              </w:rPr>
            </w:pPr>
          </w:p>
        </w:tc>
        <w:tc>
          <w:tcPr>
            <w:tcW w:w="1520" w:type="dxa"/>
          </w:tcPr>
          <w:p w:rsidR="009E0380" w:rsidRPr="00E77872" w:rsidRDefault="009E0380">
            <w:pPr>
              <w:pStyle w:val="EmptyLayoutCell"/>
              <w:rPr>
                <w:lang w:val="ru-RU"/>
              </w:rPr>
            </w:pPr>
          </w:p>
        </w:tc>
        <w:tc>
          <w:tcPr>
            <w:tcW w:w="463" w:type="dxa"/>
          </w:tcPr>
          <w:p w:rsidR="009E0380" w:rsidRPr="00E77872" w:rsidRDefault="009E0380">
            <w:pPr>
              <w:pStyle w:val="EmptyLayoutCell"/>
              <w:rPr>
                <w:lang w:val="ru-RU"/>
              </w:rPr>
            </w:pPr>
          </w:p>
        </w:tc>
        <w:tc>
          <w:tcPr>
            <w:tcW w:w="1984" w:type="dxa"/>
          </w:tcPr>
          <w:p w:rsidR="009E0380" w:rsidRPr="00E77872" w:rsidRDefault="009E0380">
            <w:pPr>
              <w:pStyle w:val="EmptyLayoutCell"/>
              <w:rPr>
                <w:lang w:val="ru-RU"/>
              </w:rPr>
            </w:pPr>
          </w:p>
        </w:tc>
      </w:tr>
      <w:tr w:rsidR="0060083D" w:rsidRPr="00451065" w:rsidTr="00E77872">
        <w:tc>
          <w:tcPr>
            <w:tcW w:w="963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968"/>
              <w:gridCol w:w="5668"/>
            </w:tblGrid>
            <w:tr w:rsidR="009E0380" w:rsidRPr="00451065">
              <w:trPr>
                <w:trHeight w:val="262"/>
              </w:trPr>
              <w:tc>
                <w:tcPr>
                  <w:tcW w:w="396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Default="00612FAD">
                  <w:r>
                    <w:rPr>
                      <w:rFonts w:ascii="Arial" w:eastAsia="Arial" w:hAnsi="Arial"/>
                      <w:color w:val="000000"/>
                    </w:rPr>
                    <w:t>Поставщики социальных услуг:</w:t>
                  </w:r>
                </w:p>
              </w:tc>
              <w:tc>
                <w:tcPr>
                  <w:tcW w:w="566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Pr="00E77872" w:rsidRDefault="00612FAD">
                  <w:pPr>
                    <w:rPr>
                      <w:lang w:val="ru-RU"/>
                    </w:rPr>
                  </w:pPr>
                  <w:r w:rsidRPr="00E77872">
                    <w:rPr>
                      <w:rFonts w:ascii="Arial" w:eastAsia="Arial" w:hAnsi="Arial"/>
                      <w:color w:val="000000"/>
                      <w:lang w:val="ru-RU"/>
                    </w:rPr>
                    <w:t>КГБСУСО «Бийский дом-интернат для престарелых и инвалидов»</w:t>
                  </w:r>
                </w:p>
              </w:tc>
            </w:tr>
          </w:tbl>
          <w:p w:rsidR="009E0380" w:rsidRPr="00E77872" w:rsidRDefault="009E0380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9E0380" w:rsidRPr="00E77872" w:rsidRDefault="009E0380">
            <w:pPr>
              <w:pStyle w:val="EmptyLayoutCell"/>
              <w:rPr>
                <w:lang w:val="ru-RU"/>
              </w:rPr>
            </w:pPr>
          </w:p>
        </w:tc>
      </w:tr>
      <w:tr w:rsidR="009E0380" w:rsidRPr="00451065" w:rsidTr="00E77872">
        <w:trPr>
          <w:trHeight w:val="453"/>
        </w:trPr>
        <w:tc>
          <w:tcPr>
            <w:tcW w:w="1984" w:type="dxa"/>
          </w:tcPr>
          <w:p w:rsidR="009E0380" w:rsidRPr="00E77872" w:rsidRDefault="009E0380">
            <w:pPr>
              <w:pStyle w:val="EmptyLayoutCell"/>
              <w:rPr>
                <w:lang w:val="ru-RU"/>
              </w:rPr>
            </w:pPr>
          </w:p>
        </w:tc>
        <w:tc>
          <w:tcPr>
            <w:tcW w:w="3685" w:type="dxa"/>
          </w:tcPr>
          <w:p w:rsidR="009E0380" w:rsidRPr="00E77872" w:rsidRDefault="009E0380">
            <w:pPr>
              <w:pStyle w:val="EmptyLayoutCell"/>
              <w:rPr>
                <w:lang w:val="ru-RU"/>
              </w:rPr>
            </w:pPr>
          </w:p>
        </w:tc>
        <w:tc>
          <w:tcPr>
            <w:tcW w:w="1984" w:type="dxa"/>
          </w:tcPr>
          <w:p w:rsidR="009E0380" w:rsidRPr="00E77872" w:rsidRDefault="009E0380">
            <w:pPr>
              <w:pStyle w:val="EmptyLayoutCell"/>
              <w:rPr>
                <w:lang w:val="ru-RU"/>
              </w:rPr>
            </w:pPr>
          </w:p>
        </w:tc>
        <w:tc>
          <w:tcPr>
            <w:tcW w:w="1520" w:type="dxa"/>
          </w:tcPr>
          <w:p w:rsidR="009E0380" w:rsidRPr="00E77872" w:rsidRDefault="009E0380">
            <w:pPr>
              <w:pStyle w:val="EmptyLayoutCell"/>
              <w:rPr>
                <w:lang w:val="ru-RU"/>
              </w:rPr>
            </w:pPr>
          </w:p>
        </w:tc>
        <w:tc>
          <w:tcPr>
            <w:tcW w:w="463" w:type="dxa"/>
          </w:tcPr>
          <w:p w:rsidR="009E0380" w:rsidRPr="00E77872" w:rsidRDefault="009E0380">
            <w:pPr>
              <w:pStyle w:val="EmptyLayoutCell"/>
              <w:rPr>
                <w:lang w:val="ru-RU"/>
              </w:rPr>
            </w:pPr>
          </w:p>
        </w:tc>
        <w:tc>
          <w:tcPr>
            <w:tcW w:w="1984" w:type="dxa"/>
          </w:tcPr>
          <w:p w:rsidR="009E0380" w:rsidRPr="00E77872" w:rsidRDefault="009E0380">
            <w:pPr>
              <w:pStyle w:val="EmptyLayoutCell"/>
              <w:rPr>
                <w:lang w:val="ru-RU"/>
              </w:rPr>
            </w:pPr>
          </w:p>
        </w:tc>
      </w:tr>
      <w:tr w:rsidR="0060083D" w:rsidTr="00E77872">
        <w:trPr>
          <w:trHeight w:val="340"/>
        </w:trPr>
        <w:tc>
          <w:tcPr>
            <w:tcW w:w="1984" w:type="dxa"/>
          </w:tcPr>
          <w:p w:rsidR="009E0380" w:rsidRPr="00E77872" w:rsidRDefault="009E0380">
            <w:pPr>
              <w:pStyle w:val="EmptyLayoutCell"/>
              <w:rPr>
                <w:lang w:val="ru-RU"/>
              </w:rPr>
            </w:pPr>
          </w:p>
        </w:tc>
        <w:tc>
          <w:tcPr>
            <w:tcW w:w="566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669"/>
            </w:tblGrid>
            <w:tr w:rsidR="009E0380">
              <w:trPr>
                <w:trHeight w:val="262"/>
              </w:trPr>
              <w:tc>
                <w:tcPr>
                  <w:tcW w:w="566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за период с 01.05.2019 по 31.05.2019</w:t>
                  </w:r>
                </w:p>
              </w:tc>
            </w:tr>
          </w:tbl>
          <w:p w:rsidR="009E0380" w:rsidRDefault="009E0380"/>
        </w:tc>
        <w:tc>
          <w:tcPr>
            <w:tcW w:w="1520" w:type="dxa"/>
          </w:tcPr>
          <w:p w:rsidR="009E0380" w:rsidRDefault="009E0380">
            <w:pPr>
              <w:pStyle w:val="EmptyLayoutCell"/>
            </w:pPr>
          </w:p>
        </w:tc>
        <w:tc>
          <w:tcPr>
            <w:tcW w:w="463" w:type="dxa"/>
          </w:tcPr>
          <w:p w:rsidR="009E0380" w:rsidRDefault="009E0380">
            <w:pPr>
              <w:pStyle w:val="EmptyLayoutCell"/>
            </w:pPr>
          </w:p>
        </w:tc>
        <w:tc>
          <w:tcPr>
            <w:tcW w:w="1984" w:type="dxa"/>
          </w:tcPr>
          <w:p w:rsidR="009E0380" w:rsidRDefault="009E0380">
            <w:pPr>
              <w:pStyle w:val="EmptyLayoutCell"/>
            </w:pPr>
          </w:p>
        </w:tc>
      </w:tr>
      <w:tr w:rsidR="009E0380" w:rsidTr="00E77872">
        <w:trPr>
          <w:trHeight w:val="170"/>
        </w:trPr>
        <w:tc>
          <w:tcPr>
            <w:tcW w:w="1984" w:type="dxa"/>
          </w:tcPr>
          <w:p w:rsidR="009E0380" w:rsidRDefault="009E0380">
            <w:pPr>
              <w:pStyle w:val="EmptyLayoutCell"/>
            </w:pPr>
          </w:p>
        </w:tc>
        <w:tc>
          <w:tcPr>
            <w:tcW w:w="3685" w:type="dxa"/>
          </w:tcPr>
          <w:p w:rsidR="009E0380" w:rsidRDefault="009E0380">
            <w:pPr>
              <w:pStyle w:val="EmptyLayoutCell"/>
            </w:pPr>
          </w:p>
        </w:tc>
        <w:tc>
          <w:tcPr>
            <w:tcW w:w="1984" w:type="dxa"/>
          </w:tcPr>
          <w:p w:rsidR="009E0380" w:rsidRDefault="009E0380">
            <w:pPr>
              <w:pStyle w:val="EmptyLayoutCell"/>
            </w:pPr>
          </w:p>
        </w:tc>
        <w:tc>
          <w:tcPr>
            <w:tcW w:w="1520" w:type="dxa"/>
          </w:tcPr>
          <w:p w:rsidR="009E0380" w:rsidRDefault="009E0380">
            <w:pPr>
              <w:pStyle w:val="EmptyLayoutCell"/>
            </w:pPr>
          </w:p>
        </w:tc>
        <w:tc>
          <w:tcPr>
            <w:tcW w:w="463" w:type="dxa"/>
          </w:tcPr>
          <w:p w:rsidR="009E0380" w:rsidRDefault="009E0380">
            <w:pPr>
              <w:pStyle w:val="EmptyLayoutCell"/>
            </w:pPr>
          </w:p>
        </w:tc>
        <w:tc>
          <w:tcPr>
            <w:tcW w:w="1984" w:type="dxa"/>
          </w:tcPr>
          <w:p w:rsidR="009E0380" w:rsidRDefault="009E0380">
            <w:pPr>
              <w:pStyle w:val="EmptyLayoutCell"/>
            </w:pPr>
          </w:p>
        </w:tc>
      </w:tr>
      <w:tr w:rsidR="0060083D" w:rsidTr="00E77872">
        <w:tc>
          <w:tcPr>
            <w:tcW w:w="9173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791"/>
              <w:gridCol w:w="5090"/>
              <w:gridCol w:w="961"/>
              <w:gridCol w:w="1076"/>
              <w:gridCol w:w="1237"/>
            </w:tblGrid>
            <w:tr w:rsidR="009E0380">
              <w:trPr>
                <w:trHeight w:val="1055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Default="009E0380"/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Наименование услуг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Default="00612FAD">
                  <w:r>
                    <w:rPr>
                      <w:rFonts w:ascii="Arial" w:eastAsia="Arial" w:hAnsi="Arial"/>
                      <w:color w:val="000000"/>
                    </w:rPr>
                    <w:t>Кол-во,</w:t>
                  </w:r>
                </w:p>
                <w:p w:rsidR="009E0380" w:rsidRDefault="00612FAD">
                  <w:r>
                    <w:rPr>
                      <w:rFonts w:ascii="Arial" w:eastAsia="Arial" w:hAnsi="Arial"/>
                      <w:color w:val="000000"/>
                    </w:rPr>
                    <w:t>чел.</w:t>
                  </w:r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Default="00612FAD">
                  <w:r>
                    <w:rPr>
                      <w:rFonts w:ascii="Arial" w:eastAsia="Arial" w:hAnsi="Arial"/>
                      <w:color w:val="000000"/>
                    </w:rPr>
                    <w:t>Кол-во,</w:t>
                  </w:r>
                </w:p>
                <w:p w:rsidR="009E0380" w:rsidRDefault="00612FAD">
                  <w:r>
                    <w:rPr>
                      <w:rFonts w:ascii="Arial" w:eastAsia="Arial" w:hAnsi="Arial"/>
                      <w:color w:val="000000"/>
                    </w:rPr>
                    <w:t>услуг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Default="00612FAD">
                  <w:r>
                    <w:rPr>
                      <w:rFonts w:ascii="Arial" w:eastAsia="Arial" w:hAnsi="Arial"/>
                      <w:color w:val="000000"/>
                    </w:rPr>
                    <w:t>Кол-во фактов назначения</w:t>
                  </w:r>
                </w:p>
                <w:p w:rsidR="009E0380" w:rsidRDefault="009E0380"/>
              </w:tc>
            </w:tr>
            <w:tr w:rsidR="009E038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Default="00612FAD">
                  <w:r>
                    <w:rPr>
                      <w:rFonts w:ascii="Arial" w:eastAsia="Arial" w:hAnsi="Arial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Default="00612FAD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социально-бытовые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9E0380">
                  <w:pPr>
                    <w:jc w:val="right"/>
                  </w:pPr>
                  <w:hyperlink r:id="rId8" w:history="1">
                    <w:r w:rsidR="00612FAD">
                      <w:rPr>
                        <w:rFonts w:ascii="Arial" w:eastAsia="Arial" w:hAnsi="Arial"/>
                        <w:b/>
                        <w:color w:val="000000"/>
                      </w:rPr>
                      <w:t>242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26638,00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1118</w:t>
                  </w:r>
                </w:p>
              </w:tc>
            </w:tr>
            <w:tr w:rsidR="009E038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Default="00612FAD">
                  <w:r>
                    <w:rPr>
                      <w:rFonts w:ascii="Arial" w:eastAsia="Arial" w:hAnsi="Arial"/>
                      <w:color w:val="000000"/>
                    </w:rPr>
                    <w:t>1.1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Pr="00E77872" w:rsidRDefault="00612FAD">
                  <w:pPr>
                    <w:rPr>
                      <w:lang w:val="ru-RU"/>
                    </w:rPr>
                  </w:pPr>
                  <w:r w:rsidRPr="00E77872">
                    <w:rPr>
                      <w:rFonts w:ascii="Arial" w:eastAsia="Arial" w:hAnsi="Arial"/>
                      <w:color w:val="000000"/>
                      <w:sz w:val="22"/>
                      <w:lang w:val="ru-RU"/>
                    </w:rPr>
                    <w:t>Предоставление площади жилых помещений согласно утвержденным нормативам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9E0380">
                  <w:pPr>
                    <w:jc w:val="right"/>
                  </w:pPr>
                  <w:hyperlink r:id="rId9" w:history="1">
                    <w:r w:rsidR="00612FAD">
                      <w:rPr>
                        <w:rFonts w:ascii="Arial" w:eastAsia="Arial" w:hAnsi="Arial"/>
                        <w:color w:val="000000"/>
                      </w:rPr>
                      <w:t>242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7399,00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246</w:t>
                  </w:r>
                </w:p>
              </w:tc>
            </w:tr>
            <w:tr w:rsidR="009E038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Default="00612FAD">
                  <w:r>
                    <w:rPr>
                      <w:rFonts w:ascii="Arial" w:eastAsia="Arial" w:hAnsi="Arial"/>
                      <w:color w:val="000000"/>
                    </w:rPr>
                    <w:t>1.2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Pr="00E77872" w:rsidRDefault="00612FAD">
                  <w:pPr>
                    <w:rPr>
                      <w:lang w:val="ru-RU"/>
                    </w:rPr>
                  </w:pPr>
                  <w:r w:rsidRPr="00E77872">
                    <w:rPr>
                      <w:rFonts w:ascii="Arial" w:eastAsia="Arial" w:hAnsi="Arial"/>
                      <w:color w:val="000000"/>
                      <w:sz w:val="22"/>
                      <w:lang w:val="ru-RU"/>
                    </w:rPr>
                    <w:t>Обеспечение питанием согласно утвержденным нормам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9E0380">
                  <w:pPr>
                    <w:jc w:val="right"/>
                  </w:pPr>
                  <w:hyperlink r:id="rId10" w:history="1">
                    <w:r w:rsidR="00612FAD">
                      <w:rPr>
                        <w:rFonts w:ascii="Arial" w:eastAsia="Arial" w:hAnsi="Arial"/>
                        <w:color w:val="000000"/>
                      </w:rPr>
                      <w:t>240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7242,00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244</w:t>
                  </w:r>
                </w:p>
              </w:tc>
            </w:tr>
            <w:tr w:rsidR="009E038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Default="00612FAD">
                  <w:r>
                    <w:rPr>
                      <w:rFonts w:ascii="Arial" w:eastAsia="Arial" w:hAnsi="Arial"/>
                      <w:color w:val="000000"/>
                    </w:rPr>
                    <w:t>1.3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Pr="00E77872" w:rsidRDefault="00612FAD">
                  <w:pPr>
                    <w:rPr>
                      <w:lang w:val="ru-RU"/>
                    </w:rPr>
                  </w:pPr>
                  <w:r w:rsidRPr="00E77872">
                    <w:rPr>
                      <w:rFonts w:ascii="Arial" w:eastAsia="Arial" w:hAnsi="Arial"/>
                      <w:color w:val="000000"/>
                      <w:sz w:val="22"/>
                      <w:lang w:val="ru-RU"/>
                    </w:rPr>
                    <w:t>Обеспечение мягким инвентарем согласно утвержденным нормативам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9E0380">
                  <w:pPr>
                    <w:jc w:val="right"/>
                  </w:pPr>
                  <w:hyperlink r:id="rId11" w:history="1">
                    <w:r w:rsidR="00612FAD">
                      <w:rPr>
                        <w:rFonts w:ascii="Arial" w:eastAsia="Arial" w:hAnsi="Arial"/>
                        <w:color w:val="000000"/>
                      </w:rPr>
                      <w:t>242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7399,00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246</w:t>
                  </w:r>
                </w:p>
              </w:tc>
            </w:tr>
            <w:tr w:rsidR="009E038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Default="00612FAD">
                  <w:r>
                    <w:rPr>
                      <w:rFonts w:ascii="Arial" w:eastAsia="Arial" w:hAnsi="Arial"/>
                      <w:color w:val="000000"/>
                    </w:rPr>
                    <w:t>1.4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Pr="00E77872" w:rsidRDefault="00612FAD">
                  <w:pPr>
                    <w:rPr>
                      <w:lang w:val="ru-RU"/>
                    </w:rPr>
                  </w:pPr>
                  <w:r w:rsidRPr="00E77872">
                    <w:rPr>
                      <w:rFonts w:ascii="Arial" w:eastAsia="Arial" w:hAnsi="Arial"/>
                      <w:color w:val="000000"/>
                      <w:sz w:val="22"/>
                      <w:lang w:val="ru-RU"/>
                    </w:rPr>
                    <w:t>Обеспечение за счет средств получателя социальных услуг книгами, журналами, газетами, настольными играми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9E0380">
                  <w:pPr>
                    <w:jc w:val="right"/>
                  </w:pPr>
                  <w:hyperlink r:id="rId12" w:history="1">
                    <w:r w:rsidR="00612FAD">
                      <w:rPr>
                        <w:rFonts w:ascii="Arial" w:eastAsia="Arial" w:hAnsi="Arial"/>
                        <w:color w:val="000000"/>
                      </w:rPr>
                      <w:t>238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238,00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238</w:t>
                  </w:r>
                </w:p>
              </w:tc>
            </w:tr>
            <w:tr w:rsidR="009E038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Default="00612FAD">
                  <w:r>
                    <w:rPr>
                      <w:rFonts w:ascii="Arial" w:eastAsia="Arial" w:hAnsi="Arial"/>
                      <w:color w:val="000000"/>
                    </w:rPr>
                    <w:t>1.5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Pr="00E77872" w:rsidRDefault="00612FAD">
                  <w:pPr>
                    <w:rPr>
                      <w:lang w:val="ru-RU"/>
                    </w:rPr>
                  </w:pPr>
                  <w:r w:rsidRPr="00E77872">
                    <w:rPr>
                      <w:rFonts w:ascii="Arial" w:eastAsia="Arial" w:hAnsi="Arial"/>
                      <w:color w:val="000000"/>
                      <w:sz w:val="22"/>
                      <w:lang w:val="ru-RU"/>
                    </w:rPr>
                    <w:t>Предоставление гигиенических услуг лицам, не способным по состоянию здоровья самостоятельно осуществлять за собой уход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9E0380">
                  <w:pPr>
                    <w:jc w:val="right"/>
                  </w:pPr>
                  <w:hyperlink r:id="rId13" w:history="1">
                    <w:r w:rsidR="00612FAD">
                      <w:rPr>
                        <w:rFonts w:ascii="Arial" w:eastAsia="Arial" w:hAnsi="Arial"/>
                        <w:color w:val="000000"/>
                      </w:rPr>
                      <w:t>72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2180,00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</w:t>
                  </w:r>
                </w:p>
              </w:tc>
            </w:tr>
            <w:tr w:rsidR="009E038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Default="00612FAD">
                  <w:r>
                    <w:rPr>
                      <w:rFonts w:ascii="Arial" w:eastAsia="Arial" w:hAnsi="Arial"/>
                      <w:color w:val="000000"/>
                    </w:rPr>
                    <w:t>1.6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Pr="00E77872" w:rsidRDefault="00612FAD">
                  <w:pPr>
                    <w:rPr>
                      <w:lang w:val="ru-RU"/>
                    </w:rPr>
                  </w:pPr>
                  <w:r w:rsidRPr="00E77872">
                    <w:rPr>
                      <w:rFonts w:ascii="Arial" w:eastAsia="Arial" w:hAnsi="Arial"/>
                      <w:color w:val="000000"/>
                      <w:sz w:val="22"/>
                      <w:lang w:val="ru-RU"/>
                    </w:rPr>
                    <w:t>Помощь в приеме пищи (кормление) лицам, не способным по состоянию здоровья самостоятельно осуществлять за собой уход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9E0380">
                  <w:pPr>
                    <w:jc w:val="right"/>
                  </w:pPr>
                  <w:hyperlink r:id="rId14" w:history="1">
                    <w:r w:rsidR="00612FAD">
                      <w:rPr>
                        <w:rFonts w:ascii="Arial" w:eastAsia="Arial" w:hAnsi="Arial"/>
                        <w:color w:val="000000"/>
                      </w:rPr>
                      <w:t>72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2180,00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</w:t>
                  </w:r>
                </w:p>
              </w:tc>
            </w:tr>
            <w:tr w:rsidR="009E038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Default="00612FAD">
                  <w:r>
                    <w:rPr>
                      <w:rFonts w:ascii="Arial" w:eastAsia="Arial" w:hAnsi="Arial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Default="00612FAD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социально-медицинские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9E0380">
                  <w:pPr>
                    <w:jc w:val="right"/>
                  </w:pPr>
                  <w:hyperlink r:id="rId15" w:history="1">
                    <w:r w:rsidR="00612FAD">
                      <w:rPr>
                        <w:rFonts w:ascii="Arial" w:eastAsia="Arial" w:hAnsi="Arial"/>
                        <w:b/>
                        <w:color w:val="000000"/>
                      </w:rPr>
                      <w:t>240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10860,00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1211</w:t>
                  </w:r>
                </w:p>
              </w:tc>
            </w:tr>
            <w:tr w:rsidR="009E038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Default="00612FAD">
                  <w:r>
                    <w:rPr>
                      <w:rFonts w:ascii="Arial" w:eastAsia="Arial" w:hAnsi="Arial"/>
                      <w:color w:val="000000"/>
                    </w:rPr>
                    <w:t>2.1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Pr="00E77872" w:rsidRDefault="00612FAD">
                  <w:pPr>
                    <w:rPr>
                      <w:lang w:val="ru-RU"/>
                    </w:rPr>
                  </w:pPr>
                  <w:r w:rsidRPr="00E77872">
                    <w:rPr>
                      <w:rFonts w:ascii="Arial" w:eastAsia="Arial" w:hAnsi="Arial"/>
                      <w:color w:val="000000"/>
                      <w:sz w:val="22"/>
                      <w:lang w:val="ru-RU"/>
                    </w:rPr>
      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9E0380">
                  <w:pPr>
                    <w:jc w:val="right"/>
                  </w:pPr>
                  <w:hyperlink r:id="rId16" w:history="1">
                    <w:r w:rsidR="00612FAD">
                      <w:rPr>
                        <w:rFonts w:ascii="Arial" w:eastAsia="Arial" w:hAnsi="Arial"/>
                        <w:color w:val="000000"/>
                      </w:rPr>
                      <w:t>240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7242,00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244</w:t>
                  </w:r>
                </w:p>
              </w:tc>
            </w:tr>
            <w:tr w:rsidR="009E038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Default="00612FAD">
                  <w:r>
                    <w:rPr>
                      <w:rFonts w:ascii="Arial" w:eastAsia="Arial" w:hAnsi="Arial"/>
                      <w:color w:val="000000"/>
                    </w:rPr>
                    <w:t>2.2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Default="00612FAD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Проведение оздоровительных мероприятий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9E0380">
                  <w:pPr>
                    <w:jc w:val="right"/>
                  </w:pPr>
                  <w:hyperlink r:id="rId17" w:history="1">
                    <w:r w:rsidR="00612FAD">
                      <w:rPr>
                        <w:rFonts w:ascii="Arial" w:eastAsia="Arial" w:hAnsi="Arial"/>
                        <w:color w:val="000000"/>
                      </w:rPr>
                      <w:t>238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938,00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242</w:t>
                  </w:r>
                </w:p>
              </w:tc>
            </w:tr>
            <w:tr w:rsidR="009E038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Default="00612FAD">
                  <w:r>
                    <w:rPr>
                      <w:rFonts w:ascii="Arial" w:eastAsia="Arial" w:hAnsi="Arial"/>
                      <w:color w:val="000000"/>
                    </w:rPr>
                    <w:t>2.3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Pr="00E77872" w:rsidRDefault="00612FAD">
                  <w:pPr>
                    <w:rPr>
                      <w:lang w:val="ru-RU"/>
                    </w:rPr>
                  </w:pPr>
                  <w:r w:rsidRPr="00E77872">
                    <w:rPr>
                      <w:rFonts w:ascii="Arial" w:eastAsia="Arial" w:hAnsi="Arial"/>
                      <w:color w:val="000000"/>
                      <w:sz w:val="22"/>
                      <w:lang w:val="ru-RU"/>
                    </w:rPr>
                    <w:t>Систематическое наблюдение за получателями социальных услуг в целях выявления отклонений в состоянии их здоровья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9E0380">
                  <w:pPr>
                    <w:jc w:val="right"/>
                  </w:pPr>
                  <w:hyperlink r:id="rId18" w:history="1">
                    <w:r w:rsidR="00612FAD">
                      <w:rPr>
                        <w:rFonts w:ascii="Arial" w:eastAsia="Arial" w:hAnsi="Arial"/>
                        <w:color w:val="000000"/>
                      </w:rPr>
                      <w:t>240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1989,00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244</w:t>
                  </w:r>
                </w:p>
              </w:tc>
            </w:tr>
            <w:tr w:rsidR="009E038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Default="00612FAD">
                  <w:r>
                    <w:rPr>
                      <w:rFonts w:ascii="Arial" w:eastAsia="Arial" w:hAnsi="Arial"/>
                      <w:color w:val="000000"/>
                    </w:rPr>
                    <w:t>2.4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Pr="00E77872" w:rsidRDefault="00612FAD">
                  <w:pPr>
                    <w:rPr>
                      <w:lang w:val="ru-RU"/>
                    </w:rPr>
                  </w:pPr>
                  <w:r w:rsidRPr="00E77872">
                    <w:rPr>
                      <w:rFonts w:ascii="Arial" w:eastAsia="Arial" w:hAnsi="Arial"/>
                      <w:color w:val="000000"/>
                      <w:sz w:val="22"/>
                      <w:lang w:val="ru-RU"/>
                    </w:rPr>
      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9E0380">
                  <w:pPr>
                    <w:jc w:val="right"/>
                  </w:pPr>
                  <w:hyperlink r:id="rId19" w:history="1">
                    <w:r w:rsidR="00612FAD">
                      <w:rPr>
                        <w:rFonts w:ascii="Arial" w:eastAsia="Arial" w:hAnsi="Arial"/>
                        <w:color w:val="000000"/>
                      </w:rPr>
                      <w:t>240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452,00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242</w:t>
                  </w:r>
                </w:p>
              </w:tc>
            </w:tr>
            <w:tr w:rsidR="009E038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Default="00612FAD">
                  <w:r>
                    <w:rPr>
                      <w:rFonts w:ascii="Arial" w:eastAsia="Arial" w:hAnsi="Arial"/>
                      <w:color w:val="000000"/>
                    </w:rPr>
                    <w:t>2.5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Pr="00E77872" w:rsidRDefault="00612FAD">
                  <w:pPr>
                    <w:rPr>
                      <w:lang w:val="ru-RU"/>
                    </w:rPr>
                  </w:pPr>
                  <w:r w:rsidRPr="00E77872">
                    <w:rPr>
                      <w:rFonts w:ascii="Arial" w:eastAsia="Arial" w:hAnsi="Arial"/>
                      <w:color w:val="000000"/>
                      <w:sz w:val="22"/>
                      <w:lang w:val="ru-RU"/>
                    </w:rPr>
                    <w:t>Проведение мероприятий, направленных на формирование здорового образа жизни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9E0380">
                  <w:pPr>
                    <w:jc w:val="right"/>
                  </w:pPr>
                  <w:hyperlink r:id="rId20" w:history="1">
                    <w:r w:rsidR="00612FAD">
                      <w:rPr>
                        <w:rFonts w:ascii="Arial" w:eastAsia="Arial" w:hAnsi="Arial"/>
                        <w:color w:val="000000"/>
                      </w:rPr>
                      <w:t>239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239,00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239</w:t>
                  </w:r>
                </w:p>
              </w:tc>
            </w:tr>
            <w:tr w:rsidR="009E038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Default="00612FAD">
                  <w:r>
                    <w:rPr>
                      <w:rFonts w:ascii="Arial" w:eastAsia="Arial" w:hAnsi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Default="00612FAD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социально-психологические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9E0380">
                  <w:pPr>
                    <w:jc w:val="right"/>
                  </w:pPr>
                  <w:hyperlink r:id="rId21" w:history="1">
                    <w:r w:rsidR="00612FAD">
                      <w:rPr>
                        <w:rFonts w:ascii="Arial" w:eastAsia="Arial" w:hAnsi="Arial"/>
                        <w:b/>
                        <w:color w:val="000000"/>
                      </w:rPr>
                      <w:t>239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941,00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243</w:t>
                  </w:r>
                </w:p>
              </w:tc>
            </w:tr>
            <w:tr w:rsidR="009E038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Default="00612FAD">
                  <w:r>
                    <w:rPr>
                      <w:rFonts w:ascii="Arial" w:eastAsia="Arial" w:hAnsi="Arial"/>
                      <w:color w:val="000000"/>
                    </w:rPr>
                    <w:t>3.1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Default="00612FAD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Социально-психологический патронаж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9E0380">
                  <w:pPr>
                    <w:jc w:val="right"/>
                  </w:pPr>
                  <w:hyperlink r:id="rId22" w:history="1">
                    <w:r w:rsidR="00612FAD">
                      <w:rPr>
                        <w:rFonts w:ascii="Arial" w:eastAsia="Arial" w:hAnsi="Arial"/>
                        <w:color w:val="000000"/>
                      </w:rPr>
                      <w:t>239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941,00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243</w:t>
                  </w:r>
                </w:p>
              </w:tc>
            </w:tr>
            <w:tr w:rsidR="009E038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Default="00612FAD">
                  <w:r>
                    <w:rPr>
                      <w:rFonts w:ascii="Arial" w:eastAsia="Arial" w:hAnsi="Arial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Default="00612FAD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коммуникативные услуги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9E0380">
                  <w:pPr>
                    <w:jc w:val="right"/>
                  </w:pPr>
                  <w:hyperlink r:id="rId23" w:history="1">
                    <w:r w:rsidR="00612FAD">
                      <w:rPr>
                        <w:rFonts w:ascii="Arial" w:eastAsia="Arial" w:hAnsi="Arial"/>
                        <w:b/>
                        <w:color w:val="000000"/>
                      </w:rPr>
                      <w:t>156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608,00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156</w:t>
                  </w:r>
                </w:p>
              </w:tc>
            </w:tr>
            <w:tr w:rsidR="009E038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Default="00612FAD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4.1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Pr="00E77872" w:rsidRDefault="00612FAD">
                  <w:pPr>
                    <w:rPr>
                      <w:lang w:val="ru-RU"/>
                    </w:rPr>
                  </w:pPr>
                  <w:r w:rsidRPr="00E77872">
                    <w:rPr>
                      <w:rFonts w:ascii="Arial" w:eastAsia="Arial" w:hAnsi="Arial"/>
                      <w:color w:val="000000"/>
                      <w:sz w:val="22"/>
                      <w:lang w:val="ru-RU"/>
                    </w:rPr>
                    <w:t>Проведение социально-реабилитационных (социально-абилитационных) мероприятий в сфере социального обслуживания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9E0380">
                  <w:pPr>
                    <w:jc w:val="right"/>
                  </w:pPr>
                  <w:hyperlink r:id="rId24" w:history="1">
                    <w:r w:rsidR="00612FAD">
                      <w:rPr>
                        <w:rFonts w:ascii="Arial" w:eastAsia="Arial" w:hAnsi="Arial"/>
                        <w:color w:val="000000"/>
                      </w:rPr>
                      <w:t>156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608,00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156</w:t>
                  </w:r>
                </w:p>
              </w:tc>
            </w:tr>
            <w:tr w:rsidR="009E038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Default="00612FAD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380" w:rsidRDefault="00612FAD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ИТОГО: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9E0380">
                  <w:pPr>
                    <w:jc w:val="right"/>
                  </w:pPr>
                  <w:hyperlink r:id="rId25" w:history="1">
                    <w:r w:rsidR="00612FAD">
                      <w:rPr>
                        <w:rFonts w:ascii="Arial" w:eastAsia="Arial" w:hAnsi="Arial"/>
                        <w:b/>
                        <w:color w:val="000000"/>
                      </w:rPr>
                      <w:t>242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39047,00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0380" w:rsidRDefault="00612FA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2728</w:t>
                  </w:r>
                </w:p>
              </w:tc>
            </w:tr>
          </w:tbl>
          <w:p w:rsidR="009E0380" w:rsidRDefault="009E0380"/>
        </w:tc>
        <w:tc>
          <w:tcPr>
            <w:tcW w:w="463" w:type="dxa"/>
          </w:tcPr>
          <w:p w:rsidR="009E0380" w:rsidRDefault="009E0380">
            <w:pPr>
              <w:pStyle w:val="EmptyLayoutCell"/>
            </w:pPr>
          </w:p>
        </w:tc>
        <w:tc>
          <w:tcPr>
            <w:tcW w:w="1984" w:type="dxa"/>
          </w:tcPr>
          <w:p w:rsidR="009E0380" w:rsidRDefault="009E0380">
            <w:pPr>
              <w:pStyle w:val="EmptyLayoutCell"/>
            </w:pPr>
          </w:p>
        </w:tc>
      </w:tr>
      <w:tr w:rsidR="009E0380" w:rsidTr="00E77872">
        <w:trPr>
          <w:trHeight w:val="170"/>
        </w:trPr>
        <w:tc>
          <w:tcPr>
            <w:tcW w:w="1984" w:type="dxa"/>
          </w:tcPr>
          <w:p w:rsidR="009E0380" w:rsidRDefault="009E0380">
            <w:pPr>
              <w:pStyle w:val="EmptyLayoutCell"/>
            </w:pPr>
          </w:p>
        </w:tc>
        <w:tc>
          <w:tcPr>
            <w:tcW w:w="3685" w:type="dxa"/>
          </w:tcPr>
          <w:p w:rsidR="009E0380" w:rsidRDefault="009E0380">
            <w:pPr>
              <w:pStyle w:val="EmptyLayoutCell"/>
            </w:pPr>
          </w:p>
        </w:tc>
        <w:tc>
          <w:tcPr>
            <w:tcW w:w="1984" w:type="dxa"/>
          </w:tcPr>
          <w:p w:rsidR="009E0380" w:rsidRDefault="009E0380">
            <w:pPr>
              <w:pStyle w:val="EmptyLayoutCell"/>
            </w:pPr>
          </w:p>
        </w:tc>
        <w:tc>
          <w:tcPr>
            <w:tcW w:w="1520" w:type="dxa"/>
          </w:tcPr>
          <w:p w:rsidR="009E0380" w:rsidRDefault="009E0380">
            <w:pPr>
              <w:pStyle w:val="EmptyLayoutCell"/>
            </w:pPr>
          </w:p>
        </w:tc>
        <w:tc>
          <w:tcPr>
            <w:tcW w:w="463" w:type="dxa"/>
          </w:tcPr>
          <w:p w:rsidR="009E0380" w:rsidRDefault="009E0380">
            <w:pPr>
              <w:pStyle w:val="EmptyLayoutCell"/>
            </w:pPr>
          </w:p>
        </w:tc>
        <w:tc>
          <w:tcPr>
            <w:tcW w:w="1984" w:type="dxa"/>
          </w:tcPr>
          <w:p w:rsidR="009E0380" w:rsidRDefault="009E0380">
            <w:pPr>
              <w:pStyle w:val="EmptyLayoutCell"/>
            </w:pPr>
          </w:p>
        </w:tc>
      </w:tr>
    </w:tbl>
    <w:p w:rsidR="00612FAD" w:rsidRPr="00E77872" w:rsidRDefault="00612FAD">
      <w:pPr>
        <w:rPr>
          <w:lang w:val="ru-RU"/>
        </w:rPr>
      </w:pPr>
    </w:p>
    <w:sectPr w:rsidR="00612FAD" w:rsidRPr="00E77872" w:rsidSect="009E0380">
      <w:headerReference w:type="default" r:id="rId26"/>
      <w:footerReference w:type="default" r:id="rId27"/>
      <w:pgSz w:w="13322" w:h="16837"/>
      <w:pgMar w:top="566" w:right="566" w:bottom="566" w:left="113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FD7" w:rsidRDefault="00C61FD7">
      <w:r>
        <w:separator/>
      </w:r>
    </w:p>
  </w:endnote>
  <w:endnote w:type="continuationSeparator" w:id="1">
    <w:p w:rsidR="00C61FD7" w:rsidRDefault="00C61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1FD7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FD7" w:rsidRDefault="00C61FD7">
      <w:r>
        <w:separator/>
      </w:r>
    </w:p>
  </w:footnote>
  <w:footnote w:type="continuationSeparator" w:id="1">
    <w:p w:rsidR="00C61FD7" w:rsidRDefault="00C61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1FD7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C03"/>
    <w:multiLevelType w:val="hybridMultilevel"/>
    <w:tmpl w:val="4118B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83D"/>
    <w:rsid w:val="00451065"/>
    <w:rsid w:val="0060083D"/>
    <w:rsid w:val="00612FAD"/>
    <w:rsid w:val="009E0380"/>
    <w:rsid w:val="00C61FD7"/>
    <w:rsid w:val="00E7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80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8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EmptyLayoutCell">
    <w:name w:val="EmptyLayoutCell"/>
    <w:basedOn w:val="a"/>
    <w:rsid w:val="009E0380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OtchetListGrid.aspx?NumCode=0210101&amp;PassParam=2','_blank','width=600,%20height=800,%20resizable=no,%20scrollbars=yes'))" TargetMode="External"/><Relationship Id="rId13" Type="http://schemas.openxmlformats.org/officeDocument/2006/relationships/hyperlink" Target="javascript:void(window.open('OtchetListGrid.aspx?NumCode=0210102&amp;PassParam=10060500000000','_blank','width=600,%20height=800,%20resizable=no,%20scrollbars=yes'))" TargetMode="External"/><Relationship Id="rId18" Type="http://schemas.openxmlformats.org/officeDocument/2006/relationships/hyperlink" Target="javascript:void(window.open('OtchetListGrid.aspx?NumCode=0210102&amp;PassParam=10070300000000','_blank','width=600,%20height=800,%20resizable=no,%20scrollbars=yes'))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javascript:void(window.open('OtchetListGrid.aspx?NumCode=0210101&amp;PassParam=4','_blank','width=600,%20height=800,%20resizable=no,%20scrollbars=yes'))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void(window.open('OtchetListGrid.aspx?NumCode=0210102&amp;PassParam=10060400000000','_blank','width=600,%20height=800,%20resizable=no,%20scrollbars=yes'))" TargetMode="External"/><Relationship Id="rId17" Type="http://schemas.openxmlformats.org/officeDocument/2006/relationships/hyperlink" Target="javascript:void(window.open('OtchetListGrid.aspx?NumCode=0210102&amp;PassParam=10070200000000','_blank','width=600,%20height=800,%20resizable=no,%20scrollbars=yes'))" TargetMode="External"/><Relationship Id="rId25" Type="http://schemas.openxmlformats.org/officeDocument/2006/relationships/hyperlink" Target="javascript:void(window.open('OtchetListGrid.aspx?NumCode=0210101&amp;PassParam=999','_blank','width=600,%20height=800,%20resizable=no,%20scrollbars=yes')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window.open('OtchetListGrid.aspx?NumCode=0210102&amp;PassParam=10070100000000','_blank','width=600,%20height=800,%20resizable=no,%20scrollbars=yes'))" TargetMode="External"/><Relationship Id="rId20" Type="http://schemas.openxmlformats.org/officeDocument/2006/relationships/hyperlink" Target="javascript:void(window.open('OtchetListGrid.aspx?NumCode=0210102&amp;PassParam=10070500000000','_blank','width=600,%20height=800,%20resizable=no,%20scrollbars=yes'))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window.open('OtchetListGrid.aspx?NumCode=0210102&amp;PassParam=10060300000000','_blank','width=600,%20height=800,%20resizable=no,%20scrollbars=yes'))" TargetMode="External"/><Relationship Id="rId24" Type="http://schemas.openxmlformats.org/officeDocument/2006/relationships/hyperlink" Target="javascript:void(window.open('OtchetListGrid.aspx?NumCode=0210102&amp;PassParam=10120200000000','_blank','width=600,%20height=800,%20resizable=no,%20scrollbars=yes')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window.open('OtchetListGrid.aspx?NumCode=0210101&amp;PassParam=3','_blank','width=600,%20height=800,%20resizable=no,%20scrollbars=yes'))" TargetMode="External"/><Relationship Id="rId23" Type="http://schemas.openxmlformats.org/officeDocument/2006/relationships/hyperlink" Target="javascript:void(window.open('OtchetListGrid.aspx?NumCode=0210101&amp;PassParam=8','_blank','width=600,%20height=800,%20resizable=no,%20scrollbars=yes'))" TargetMode="External"/><Relationship Id="rId28" Type="http://schemas.openxmlformats.org/officeDocument/2006/relationships/fontTable" Target="fontTable.xml"/><Relationship Id="rId10" Type="http://schemas.openxmlformats.org/officeDocument/2006/relationships/hyperlink" Target="javascript:void(window.open('OtchetListGrid.aspx?NumCode=0210102&amp;PassParam=10060200000000','_blank','width=600,%20height=800,%20resizable=no,%20scrollbars=yes'))" TargetMode="External"/><Relationship Id="rId19" Type="http://schemas.openxmlformats.org/officeDocument/2006/relationships/hyperlink" Target="javascript:void(window.open('OtchetListGrid.aspx?NumCode=0210102&amp;PassParam=10070400000000','_blank','width=600,%20height=800,%20resizable=no,%20scrollbars=yes')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window.open('OtchetListGrid.aspx?NumCode=0210102&amp;PassParam=10060100000000','_blank','width=600,%20height=800,%20resizable=no,%20scrollbars=yes'))" TargetMode="External"/><Relationship Id="rId14" Type="http://schemas.openxmlformats.org/officeDocument/2006/relationships/hyperlink" Target="javascript:void(window.open('OtchetListGrid.aspx?NumCode=0210102&amp;PassParam=10060600000000','_blank','width=600,%20height=800,%20resizable=no,%20scrollbars=yes'))" TargetMode="External"/><Relationship Id="rId22" Type="http://schemas.openxmlformats.org/officeDocument/2006/relationships/hyperlink" Target="javascript:void(window.open('OtchetListGrid.aspx?NumCode=0210102&amp;PassParam=10080300000000','_blank','width=600,%20height=800,%20resizable=no,%20scrollbars=yes'))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2C95-86B5-4FFA-A6E2-C0B85E06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2019-06-19T12:01:00Z</cp:lastPrinted>
  <dcterms:created xsi:type="dcterms:W3CDTF">2019-06-19T11:54:00Z</dcterms:created>
  <dcterms:modified xsi:type="dcterms:W3CDTF">2019-06-20T02:34:00Z</dcterms:modified>
</cp:coreProperties>
</file>